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59A3" w14:textId="66A6070A" w:rsidR="008E7044" w:rsidRDefault="008E7044" w:rsidP="008E704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提案書の作成及び記載上の留意事項</w:t>
      </w:r>
    </w:p>
    <w:p w14:paraId="3162B36F" w14:textId="27209679" w:rsidR="008E7044" w:rsidRDefault="008E7044" w:rsidP="008E7044">
      <w:pPr>
        <w:rPr>
          <w:rFonts w:asciiTheme="majorEastAsia" w:eastAsiaTheme="majorEastAsia" w:hAnsiTheme="majorEastAsia"/>
        </w:rPr>
      </w:pPr>
    </w:p>
    <w:p w14:paraId="328A6E7C" w14:textId="097847B7" w:rsidR="00AD02B9" w:rsidRDefault="008E7044" w:rsidP="008E7044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注）</w:t>
      </w:r>
      <w:r w:rsidR="00FF480B">
        <w:rPr>
          <w:rFonts w:asciiTheme="majorEastAsia" w:eastAsiaTheme="majorEastAsia" w:hAnsiTheme="majorEastAsia" w:hint="eastAsia"/>
        </w:rPr>
        <w:t>提案書については</w:t>
      </w:r>
      <w:r w:rsidR="00FF480B" w:rsidRPr="00E712EC">
        <w:rPr>
          <w:rFonts w:asciiTheme="majorEastAsia" w:eastAsiaTheme="majorEastAsia" w:hAnsiTheme="majorEastAsia" w:hint="eastAsia"/>
          <w:b/>
          <w:u w:val="single"/>
        </w:rPr>
        <w:t>表紙以外は</w:t>
      </w:r>
      <w:r w:rsidR="00FF480B">
        <w:rPr>
          <w:rFonts w:asciiTheme="majorEastAsia" w:eastAsiaTheme="majorEastAsia" w:hAnsiTheme="majorEastAsia" w:hint="eastAsia"/>
          <w:b/>
          <w:u w:val="single"/>
        </w:rPr>
        <w:t>様式４を使用せず</w:t>
      </w:r>
      <w:r w:rsidR="00FF480B" w:rsidRPr="00DB3D25">
        <w:rPr>
          <w:rFonts w:asciiTheme="majorEastAsia" w:eastAsiaTheme="majorEastAsia" w:hAnsiTheme="majorEastAsia" w:hint="eastAsia"/>
          <w:b/>
          <w:u w:val="single"/>
        </w:rPr>
        <w:t>別紙での提出も可</w:t>
      </w:r>
      <w:r w:rsidR="00FF480B">
        <w:rPr>
          <w:rFonts w:asciiTheme="majorEastAsia" w:eastAsiaTheme="majorEastAsia" w:hAnsiTheme="majorEastAsia" w:hint="eastAsia"/>
        </w:rPr>
        <w:t>とし、写真や図表も使用可としますが、用紙はＡ４サイズ（紙の向きの縦・横は自由。横書き）</w:t>
      </w:r>
      <w:r w:rsidR="001D514B" w:rsidRPr="001051D2">
        <w:rPr>
          <w:rFonts w:asciiTheme="majorEastAsia" w:eastAsiaTheme="majorEastAsia" w:hAnsiTheme="majorEastAsia" w:hint="eastAsia"/>
          <w:bCs/>
          <w:kern w:val="0"/>
        </w:rPr>
        <w:t>で</w:t>
      </w:r>
      <w:r w:rsidR="00880505" w:rsidRPr="00880505">
        <w:rPr>
          <w:rFonts w:asciiTheme="majorEastAsia" w:eastAsiaTheme="majorEastAsia" w:hAnsiTheme="majorEastAsia" w:hint="eastAsia"/>
          <w:b/>
          <w:kern w:val="0"/>
          <w:u w:val="single"/>
        </w:rPr>
        <w:t>片面のみに記載することとし、</w:t>
      </w:r>
      <w:r w:rsidR="001D514B">
        <w:rPr>
          <w:rFonts w:asciiTheme="majorEastAsia" w:eastAsiaTheme="majorEastAsia" w:hAnsiTheme="majorEastAsia" w:hint="eastAsia"/>
          <w:b/>
          <w:kern w:val="0"/>
          <w:u w:val="single"/>
        </w:rPr>
        <w:t>枚数は表紙</w:t>
      </w:r>
      <w:r w:rsidR="00764F03">
        <w:rPr>
          <w:rFonts w:asciiTheme="majorEastAsia" w:eastAsiaTheme="majorEastAsia" w:hAnsiTheme="majorEastAsia" w:hint="eastAsia"/>
          <w:b/>
          <w:kern w:val="0"/>
          <w:u w:val="single"/>
        </w:rPr>
        <w:t>を</w:t>
      </w:r>
      <w:r w:rsidR="001D514B">
        <w:rPr>
          <w:rFonts w:asciiTheme="majorEastAsia" w:eastAsiaTheme="majorEastAsia" w:hAnsiTheme="majorEastAsia" w:hint="eastAsia"/>
          <w:b/>
          <w:kern w:val="0"/>
          <w:u w:val="single"/>
        </w:rPr>
        <w:t>含め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合計１５枚以内</w:t>
      </w:r>
      <w:r w:rsidR="00FF480B" w:rsidRPr="00153FCB">
        <w:rPr>
          <w:rFonts w:asciiTheme="majorEastAsia" w:eastAsiaTheme="majorEastAsia" w:hAnsiTheme="majorEastAsia" w:hint="eastAsia"/>
        </w:rPr>
        <w:t>としてください。また、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別紙で提出する場合はすべて別紙で</w:t>
      </w:r>
      <w:r w:rsidR="00FF480B" w:rsidRPr="001F3DC9">
        <w:rPr>
          <w:rFonts w:asciiTheme="majorEastAsia" w:eastAsiaTheme="majorEastAsia" w:hAnsiTheme="majorEastAsia" w:hint="eastAsia"/>
          <w:b/>
          <w:u w:val="single"/>
        </w:rPr>
        <w:t>提出</w:t>
      </w:r>
      <w:r w:rsidR="00FF480B">
        <w:rPr>
          <w:rFonts w:asciiTheme="majorEastAsia" w:eastAsiaTheme="majorEastAsia" w:hAnsiTheme="majorEastAsia" w:hint="eastAsia"/>
        </w:rPr>
        <w:t>することとし、様式４と混在しないようにしてください。提案項目については</w:t>
      </w:r>
      <w:r w:rsidR="00FF480B" w:rsidRPr="001F3DC9">
        <w:rPr>
          <w:rFonts w:asciiTheme="majorEastAsia" w:eastAsiaTheme="majorEastAsia" w:hAnsiTheme="majorEastAsia" w:hint="eastAsia"/>
          <w:b/>
          <w:u w:val="single"/>
        </w:rPr>
        <w:t>全項目について記載</w:t>
      </w:r>
      <w:r w:rsidR="00FF480B">
        <w:rPr>
          <w:rFonts w:asciiTheme="majorEastAsia" w:eastAsiaTheme="majorEastAsia" w:hAnsiTheme="majorEastAsia" w:hint="eastAsia"/>
        </w:rPr>
        <w:t>し、漏れのないようにしてください。</w:t>
      </w:r>
    </w:p>
    <w:p w14:paraId="03BD57A1" w14:textId="77777777" w:rsidR="00AD02B9" w:rsidRPr="004D2589" w:rsidRDefault="00AD02B9" w:rsidP="00AD02B9">
      <w:pPr>
        <w:rPr>
          <w:rFonts w:asciiTheme="majorEastAsia" w:eastAsiaTheme="majorEastAsia" w:hAnsiTheme="majorEastAsia"/>
        </w:rPr>
      </w:pPr>
    </w:p>
    <w:p w14:paraId="11D7610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0EB22376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63071824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病院内で店舗を運営するに当たり、基本的な運営方針や店舗の特色などのアピールポイント</w:t>
      </w:r>
    </w:p>
    <w:p w14:paraId="223618B6" w14:textId="77777777" w:rsidR="00AD02B9" w:rsidRDefault="00AD02B9" w:rsidP="00AD02B9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p w14:paraId="105ECCB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２．大学の収益性</w:t>
      </w:r>
    </w:p>
    <w:p w14:paraId="1FE0771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売上歩合率を記載してください。</w:t>
      </w:r>
    </w:p>
    <w:p w14:paraId="0144F1A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4CF6DCF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（１）人員体制</w:t>
      </w:r>
    </w:p>
    <w:p w14:paraId="3587FF5F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 w:rsidR="00BA7DAB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p w14:paraId="3D5CA652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（２）従業員の接遇向上に対する取り組み内容</w:t>
      </w:r>
    </w:p>
    <w:p w14:paraId="26656438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具体的な取り組み内容を記載してください。</w:t>
      </w:r>
    </w:p>
    <w:p w14:paraId="1AC27650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ED1CF2">
        <w:rPr>
          <w:rFonts w:asciiTheme="majorEastAsia" w:eastAsiaTheme="majorEastAsia" w:hAnsiTheme="majorEastAsia" w:hint="eastAsia"/>
        </w:rPr>
        <w:t>食品衛生・品質管理</w:t>
      </w:r>
    </w:p>
    <w:p w14:paraId="314196DB" w14:textId="77777777" w:rsidR="00AD02B9" w:rsidRDefault="00AD02B9" w:rsidP="00FF480B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 w:rsidRPr="00ED1CF2">
        <w:rPr>
          <w:rFonts w:asciiTheme="majorEastAsia" w:eastAsiaTheme="majorEastAsia" w:hAnsiTheme="majorEastAsia" w:hint="eastAsia"/>
        </w:rPr>
        <w:t>食品衛生・品質管理の体制</w:t>
      </w:r>
      <w:r w:rsidR="00FF480B">
        <w:rPr>
          <w:rFonts w:asciiTheme="majorEastAsia" w:eastAsiaTheme="majorEastAsia" w:hAnsiTheme="majorEastAsia" w:hint="eastAsia"/>
        </w:rPr>
        <w:t>（管理栄養士、調理師等資格者の人数など）</w:t>
      </w:r>
      <w:r w:rsidRPr="00ED1CF2">
        <w:rPr>
          <w:rFonts w:asciiTheme="majorEastAsia" w:eastAsiaTheme="majorEastAsia" w:hAnsiTheme="majorEastAsia" w:hint="eastAsia"/>
        </w:rPr>
        <w:t>及び事故防止策</w:t>
      </w:r>
      <w:r>
        <w:rPr>
          <w:rFonts w:asciiTheme="majorEastAsia" w:eastAsiaTheme="majorEastAsia" w:hAnsiTheme="majorEastAsia" w:hint="eastAsia"/>
        </w:rPr>
        <w:t>等ついて具体的に記載してください。</w:t>
      </w:r>
    </w:p>
    <w:p w14:paraId="3C45277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４．地域への貢献</w:t>
      </w:r>
    </w:p>
    <w:p w14:paraId="44074317" w14:textId="28DDE2BB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（１）地場産品の取扱</w:t>
      </w:r>
    </w:p>
    <w:p w14:paraId="65A59ACD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地場産品の取扱・活用について具体的に提案してください。</w:t>
      </w:r>
    </w:p>
    <w:p w14:paraId="1D30955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５．利用者の利便性</w:t>
      </w:r>
    </w:p>
    <w:p w14:paraId="6BDD4560" w14:textId="634FED2F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（１）営業日・営業時間・休業日</w:t>
      </w:r>
    </w:p>
    <w:p w14:paraId="22BB64DE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（２）店舗のレイアウト</w:t>
      </w:r>
    </w:p>
    <w:p w14:paraId="0A196F32" w14:textId="77777777" w:rsidR="00AD02B9" w:rsidRDefault="00AD02B9" w:rsidP="00AD02B9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一般客と職員の飲食スペースの区分</w:t>
      </w:r>
      <w:r w:rsidR="008E7044">
        <w:rPr>
          <w:rFonts w:asciiTheme="majorEastAsia" w:eastAsiaTheme="majorEastAsia" w:hAnsiTheme="majorEastAsia" w:hint="eastAsia"/>
        </w:rPr>
        <w:t>や</w:t>
      </w:r>
      <w:r>
        <w:rPr>
          <w:rFonts w:asciiTheme="majorEastAsia" w:eastAsiaTheme="majorEastAsia" w:hAnsiTheme="majorEastAsia" w:hint="eastAsia"/>
        </w:rPr>
        <w:t>障害者等への配慮等、客席のレイアウトについて</w:t>
      </w:r>
    </w:p>
    <w:p w14:paraId="0CCB7CC7" w14:textId="77777777" w:rsidR="00AD02B9" w:rsidRDefault="00AD02B9" w:rsidP="00AD02B9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提案してください。</w:t>
      </w:r>
    </w:p>
    <w:p w14:paraId="757E86D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（３）商品・サービス</w:t>
      </w:r>
    </w:p>
    <w:p w14:paraId="1207571F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メニュー構成や価格設定、健康に配慮したメニュー等について提案してください。</w:t>
      </w:r>
    </w:p>
    <w:p w14:paraId="3EA60D8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６．その他アピールポイント</w:t>
      </w:r>
    </w:p>
    <w:p w14:paraId="03613ED9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利用者サービスの向上を図るための特記事項や、他の事業者にないメリット等、アピールポイ</w:t>
      </w:r>
    </w:p>
    <w:p w14:paraId="44B4BFA8" w14:textId="77777777" w:rsidR="00AD02B9" w:rsidRDefault="00AD02B9" w:rsidP="00AD02B9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ントを自由に提案してください。</w:t>
      </w:r>
    </w:p>
    <w:p w14:paraId="65296C0B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（例）利用者の満足度向上や、本学職員の福利厚生につながるサービス、その他利用者・大学にメリットをもたらす内容</w:t>
      </w:r>
    </w:p>
    <w:p w14:paraId="0122BDF0" w14:textId="77777777" w:rsidR="008E7044" w:rsidRDefault="008E7044" w:rsidP="008E7044">
      <w:pPr>
        <w:rPr>
          <w:rFonts w:asciiTheme="majorEastAsia" w:eastAsiaTheme="majorEastAsia" w:hAnsiTheme="majorEastAsia"/>
        </w:rPr>
      </w:pPr>
    </w:p>
    <w:p w14:paraId="2CDD4ECB" w14:textId="77777777" w:rsidR="00C26D36" w:rsidRPr="00E50E92" w:rsidRDefault="00C26D36" w:rsidP="00C26D3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様式４</w:t>
      </w:r>
    </w:p>
    <w:p w14:paraId="41249AD6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</w:p>
    <w:p w14:paraId="3454E7F6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</w:p>
    <w:p w14:paraId="38538CDA" w14:textId="77777777" w:rsidR="00591061" w:rsidRPr="00A97076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 w:hint="eastAsia"/>
          <w:sz w:val="72"/>
        </w:rPr>
        <w:t>プロポーザル提案書</w:t>
      </w:r>
    </w:p>
    <w:p w14:paraId="784F61C8" w14:textId="77777777" w:rsidR="00591061" w:rsidRPr="00A97076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>
        <w:rPr>
          <w:rFonts w:asciiTheme="majorEastAsia" w:eastAsiaTheme="majorEastAsia" w:hAnsiTheme="majorEastAsia" w:hint="eastAsia"/>
          <w:sz w:val="72"/>
        </w:rPr>
        <w:t>（食堂</w:t>
      </w:r>
      <w:r w:rsidRPr="00A97076">
        <w:rPr>
          <w:rFonts w:asciiTheme="majorEastAsia" w:eastAsiaTheme="majorEastAsia" w:hAnsiTheme="majorEastAsia" w:hint="eastAsia"/>
          <w:sz w:val="72"/>
        </w:rPr>
        <w:t>）</w:t>
      </w:r>
    </w:p>
    <w:p w14:paraId="186726A7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484284D9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AEF4AC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09158FBD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1B380367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4EE753AB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1B81AB61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58985D10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68370AD3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22A71C97" w14:textId="77777777" w:rsidR="00591061" w:rsidRDefault="00591061" w:rsidP="00591061">
      <w:pPr>
        <w:rPr>
          <w:rFonts w:asciiTheme="majorEastAsia" w:eastAsiaTheme="majorEastAsia" w:hAnsiTheme="majorEastAsia"/>
        </w:rPr>
      </w:pPr>
    </w:p>
    <w:p w14:paraId="0000A1D4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34CF4B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2A55F5B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EC13DAF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/>
          <w:sz w:val="72"/>
        </w:rPr>
        <w:t>株式会社◯◯</w:t>
      </w:r>
    </w:p>
    <w:p w14:paraId="16683D3E" w14:textId="77777777" w:rsidR="00591061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38021EC2" w14:textId="77777777" w:rsidR="00591061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4462CAE6" w14:textId="6663EDA7" w:rsidR="00591061" w:rsidRDefault="00591061" w:rsidP="00591061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  </w:t>
      </w:r>
      <w:r w:rsidR="00D658AD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BC38BC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年　　月　　日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1D0EABE7" w14:textId="77777777" w:rsidR="00591061" w:rsidRPr="00286BBB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56E5884B" w14:textId="77777777" w:rsidR="00591061" w:rsidRPr="00286BBB" w:rsidRDefault="00591061" w:rsidP="00591061">
      <w:pPr>
        <w:tabs>
          <w:tab w:val="left" w:pos="9746"/>
        </w:tabs>
        <w:ind w:right="-35"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</w:rPr>
        <w:t xml:space="preserve">（担当者）　</w:t>
      </w: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3EAA9B1C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　　署　　　　　　　　　　　　　　　　　</w:t>
      </w:r>
    </w:p>
    <w:p w14:paraId="320D504C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43CE4641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B6A12DD" w14:textId="77777777" w:rsidR="00C26D36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ﾒｰﾙｱﾄﾞﾚｽ　　　　　　　　　　　　　　　　　</w:t>
      </w:r>
      <w:r w:rsidR="00C26D36">
        <w:rPr>
          <w:rFonts w:asciiTheme="majorEastAsia" w:eastAsiaTheme="majorEastAsia" w:hAnsiTheme="majorEastAsia"/>
        </w:rPr>
        <w:br w:type="page"/>
      </w:r>
    </w:p>
    <w:p w14:paraId="0F628DAB" w14:textId="77777777" w:rsidR="008E7044" w:rsidRDefault="008E7044" w:rsidP="008E70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様式４</w:t>
      </w:r>
    </w:p>
    <w:p w14:paraId="52E18361" w14:textId="77777777" w:rsidR="00843BAE" w:rsidRDefault="004B3E40" w:rsidP="004B3E4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和歌山県立医科大学附属病院</w:t>
      </w:r>
      <w:r w:rsidR="005561B4">
        <w:rPr>
          <w:rFonts w:asciiTheme="majorEastAsia" w:eastAsiaTheme="majorEastAsia" w:hAnsiTheme="majorEastAsia" w:hint="eastAsia"/>
        </w:rPr>
        <w:t>食堂</w:t>
      </w:r>
      <w:r>
        <w:rPr>
          <w:rFonts w:asciiTheme="majorEastAsia" w:eastAsiaTheme="majorEastAsia" w:hAnsiTheme="majorEastAsia" w:hint="eastAsia"/>
        </w:rPr>
        <w:t>運営事業者募集に関する提案書</w:t>
      </w:r>
    </w:p>
    <w:p w14:paraId="307A0B2A" w14:textId="77777777" w:rsidR="004B3E40" w:rsidRDefault="004B3E40" w:rsidP="004B3E40">
      <w:pPr>
        <w:rPr>
          <w:rFonts w:asciiTheme="majorEastAsia" w:eastAsiaTheme="majorEastAsia" w:hAnsiTheme="majorEastAsia"/>
        </w:rPr>
      </w:pPr>
    </w:p>
    <w:p w14:paraId="550B0573" w14:textId="77777777" w:rsidR="005E4358" w:rsidRDefault="005E4358" w:rsidP="005E43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22DCF9A6" w14:textId="77777777" w:rsidR="005E4358" w:rsidRDefault="005E4358" w:rsidP="005E43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12622C3A" w14:textId="77777777" w:rsidR="005E4358" w:rsidRDefault="005E4358" w:rsidP="005E4358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※病院内で店舗を運営するに当たり、基本的な運営方針や店舗の特色などのアピールポイント</w:t>
      </w:r>
    </w:p>
    <w:p w14:paraId="5B475528" w14:textId="77777777" w:rsidR="005E4358" w:rsidRDefault="005E4358" w:rsidP="005E4358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5E4358" w14:paraId="7DCBD769" w14:textId="77777777" w:rsidTr="00BA7DAB">
        <w:trPr>
          <w:trHeight w:val="11223"/>
        </w:trPr>
        <w:tc>
          <w:tcPr>
            <w:tcW w:w="9214" w:type="dxa"/>
          </w:tcPr>
          <w:p w14:paraId="5A9AC030" w14:textId="77777777" w:rsidR="005E4358" w:rsidRPr="00CC65D7" w:rsidRDefault="005E4358" w:rsidP="00020D6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13DF84" w14:textId="77777777" w:rsidR="00D242EC" w:rsidRDefault="00D242EC" w:rsidP="00D2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２．大学の収益性</w:t>
      </w:r>
    </w:p>
    <w:p w14:paraId="657294E8" w14:textId="77777777" w:rsidR="00D242EC" w:rsidRDefault="00D242EC" w:rsidP="00D242EC">
      <w:pPr>
        <w:rPr>
          <w:rFonts w:asciiTheme="majorEastAsia" w:eastAsiaTheme="majorEastAsia" w:hAnsiTheme="majorEastAsia"/>
        </w:rPr>
      </w:pPr>
    </w:p>
    <w:p w14:paraId="77C76CD5" w14:textId="77777777" w:rsidR="00D242EC" w:rsidRDefault="00D242EC" w:rsidP="00D242EC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売上歩合率</w:t>
      </w:r>
    </w:p>
    <w:p w14:paraId="38A71E71" w14:textId="77777777" w:rsidR="00D242EC" w:rsidRDefault="00D242EC" w:rsidP="00D242EC">
      <w:pPr>
        <w:rPr>
          <w:rFonts w:asciiTheme="majorEastAsia" w:eastAsiaTheme="majorEastAsia" w:hAnsiTheme="majorEastAsia"/>
        </w:rPr>
      </w:pPr>
    </w:p>
    <w:p w14:paraId="7E47A0A6" w14:textId="77777777" w:rsidR="005E4358" w:rsidRDefault="00D242EC" w:rsidP="00D2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8CA39" wp14:editId="5D02BC2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152400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E92EB" id="正方形/長方形 4" o:spid="_x0000_s1026" style="position:absolute;margin-left:18pt;margin-top:1.4pt;width:120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　　　　　　　　　　　　　</w:t>
      </w:r>
      <w:r w:rsidRPr="00C61216">
        <w:rPr>
          <w:rFonts w:asciiTheme="majorEastAsia" w:eastAsiaTheme="majorEastAsia" w:hAnsiTheme="majorEastAsia" w:hint="eastAsia"/>
          <w:sz w:val="40"/>
        </w:rPr>
        <w:t>％</w:t>
      </w:r>
    </w:p>
    <w:p w14:paraId="1CEB0B13" w14:textId="77777777" w:rsidR="005E4358" w:rsidRDefault="005E4358" w:rsidP="005E4358">
      <w:pPr>
        <w:rPr>
          <w:rFonts w:asciiTheme="majorEastAsia" w:eastAsiaTheme="majorEastAsia" w:hAnsiTheme="majorEastAsia"/>
        </w:rPr>
      </w:pPr>
    </w:p>
    <w:p w14:paraId="00149AAB" w14:textId="77777777" w:rsidR="005E4358" w:rsidRPr="00F307F1" w:rsidRDefault="005E4358" w:rsidP="005E4358">
      <w:pPr>
        <w:rPr>
          <w:rFonts w:asciiTheme="majorEastAsia" w:eastAsiaTheme="majorEastAsia" w:hAnsiTheme="majorEastAsia"/>
        </w:rPr>
      </w:pPr>
    </w:p>
    <w:p w14:paraId="317E3F87" w14:textId="77777777" w:rsidR="00412E15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5357FABB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C65D7">
        <w:rPr>
          <w:rFonts w:asciiTheme="majorEastAsia" w:eastAsiaTheme="majorEastAsia" w:hAnsiTheme="majorEastAsia" w:hint="eastAsia"/>
        </w:rPr>
        <w:t>人員体制</w:t>
      </w:r>
    </w:p>
    <w:p w14:paraId="713AB37E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A7DAB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7B36D2E4" w14:textId="77777777" w:rsidTr="00D242EC">
        <w:trPr>
          <w:trHeight w:val="9926"/>
        </w:trPr>
        <w:tc>
          <w:tcPr>
            <w:tcW w:w="9214" w:type="dxa"/>
          </w:tcPr>
          <w:p w14:paraId="7404E7A0" w14:textId="77777777" w:rsid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1457915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（２）</w:t>
      </w:r>
      <w:r w:rsidR="00CC65D7">
        <w:rPr>
          <w:rFonts w:asciiTheme="majorEastAsia" w:eastAsiaTheme="majorEastAsia" w:hAnsiTheme="majorEastAsia"/>
        </w:rPr>
        <w:t>従業員の接遇向上に対する取り組み内容</w:t>
      </w:r>
    </w:p>
    <w:p w14:paraId="6142BEAB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1BB6">
        <w:rPr>
          <w:rFonts w:asciiTheme="majorEastAsia" w:eastAsiaTheme="majorEastAsia" w:hAnsiTheme="majorEastAsia"/>
        </w:rPr>
        <w:t>具体的な取り組み内容を記載</w:t>
      </w:r>
      <w:r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15EE2510" w14:textId="77777777" w:rsidTr="00D242EC">
        <w:trPr>
          <w:trHeight w:val="5940"/>
        </w:trPr>
        <w:tc>
          <w:tcPr>
            <w:tcW w:w="9214" w:type="dxa"/>
          </w:tcPr>
          <w:p w14:paraId="58998E1F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C109C92" w14:textId="77777777" w:rsidR="00D242EC" w:rsidRDefault="00D242EC" w:rsidP="00412E15">
      <w:pPr>
        <w:ind w:left="630" w:hangingChars="300" w:hanging="630"/>
        <w:rPr>
          <w:rFonts w:asciiTheme="majorEastAsia" w:eastAsiaTheme="majorEastAsia" w:hAnsiTheme="majorEastAsia"/>
        </w:rPr>
      </w:pPr>
    </w:p>
    <w:p w14:paraId="54536B00" w14:textId="77777777" w:rsidR="00CC65D7" w:rsidRDefault="00412E15" w:rsidP="00412E15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ED1CF2" w:rsidRPr="00ED1CF2">
        <w:rPr>
          <w:rFonts w:asciiTheme="majorEastAsia" w:eastAsiaTheme="majorEastAsia" w:hAnsiTheme="majorEastAsia" w:hint="eastAsia"/>
        </w:rPr>
        <w:t>食品衛生・品質管理</w:t>
      </w:r>
    </w:p>
    <w:p w14:paraId="1F3CB073" w14:textId="77777777" w:rsidR="00412E15" w:rsidRDefault="00CC65D7" w:rsidP="009B0A34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ED1CF2" w:rsidRPr="00ED1CF2">
        <w:rPr>
          <w:rFonts w:asciiTheme="majorEastAsia" w:eastAsiaTheme="majorEastAsia" w:hAnsiTheme="majorEastAsia" w:hint="eastAsia"/>
        </w:rPr>
        <w:t>食品衛生・品質管理の体制</w:t>
      </w:r>
      <w:r w:rsidR="00FF480B">
        <w:rPr>
          <w:rFonts w:asciiTheme="majorEastAsia" w:eastAsiaTheme="majorEastAsia" w:hAnsiTheme="majorEastAsia" w:hint="eastAsia"/>
        </w:rPr>
        <w:t>（管理栄養士、調理師等資格者の人数など）</w:t>
      </w:r>
      <w:r w:rsidR="00ED1CF2" w:rsidRPr="00ED1CF2">
        <w:rPr>
          <w:rFonts w:asciiTheme="majorEastAsia" w:eastAsiaTheme="majorEastAsia" w:hAnsiTheme="majorEastAsia" w:hint="eastAsia"/>
        </w:rPr>
        <w:t>及び事故防止策</w:t>
      </w:r>
      <w:r w:rsidR="00ED1CF2">
        <w:rPr>
          <w:rFonts w:asciiTheme="majorEastAsia" w:eastAsiaTheme="majorEastAsia" w:hAnsiTheme="majorEastAsia" w:hint="eastAsia"/>
        </w:rPr>
        <w:t>等</w:t>
      </w:r>
      <w:r w:rsidR="00B21BB6">
        <w:rPr>
          <w:rFonts w:asciiTheme="majorEastAsia" w:eastAsiaTheme="majorEastAsia" w:hAnsiTheme="majorEastAsia" w:hint="eastAsia"/>
        </w:rPr>
        <w:t>ついて具体的に</w:t>
      </w:r>
      <w:r w:rsidR="00C51931">
        <w:rPr>
          <w:rFonts w:asciiTheme="majorEastAsia" w:eastAsiaTheme="majorEastAsia" w:hAnsiTheme="majorEastAsia" w:hint="eastAsia"/>
        </w:rPr>
        <w:t>記載</w:t>
      </w:r>
      <w:r w:rsidR="00412E15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0D9314EE" w14:textId="77777777" w:rsidTr="00FF480B">
        <w:trPr>
          <w:trHeight w:val="5802"/>
        </w:trPr>
        <w:tc>
          <w:tcPr>
            <w:tcW w:w="9214" w:type="dxa"/>
          </w:tcPr>
          <w:p w14:paraId="7649F042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96B92A" w14:textId="77777777" w:rsidR="004B3E40" w:rsidRDefault="00412E15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4B3E40">
        <w:rPr>
          <w:rFonts w:asciiTheme="majorEastAsia" w:eastAsiaTheme="majorEastAsia" w:hAnsiTheme="majorEastAsia" w:hint="eastAsia"/>
        </w:rPr>
        <w:t>．地域への貢献</w:t>
      </w:r>
    </w:p>
    <w:p w14:paraId="574A5DC4" w14:textId="0C4B0855" w:rsidR="00CC65D7" w:rsidRDefault="004B3E40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（１）地場産品の取扱</w:t>
      </w:r>
    </w:p>
    <w:p w14:paraId="5AFC1C6A" w14:textId="77777777" w:rsidR="004B3E40" w:rsidRDefault="00B21BB6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※地場産品の取扱・活用について具体的に提案</w:t>
      </w:r>
      <w:r w:rsidR="00CC65D7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B504D0" w14:paraId="313AE006" w14:textId="77777777" w:rsidTr="005561B4">
        <w:trPr>
          <w:trHeight w:val="5829"/>
        </w:trPr>
        <w:tc>
          <w:tcPr>
            <w:tcW w:w="9214" w:type="dxa"/>
          </w:tcPr>
          <w:p w14:paraId="14DB0426" w14:textId="77777777" w:rsidR="00B504D0" w:rsidRDefault="00B504D0" w:rsidP="004B3E4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B12530" w14:textId="77777777" w:rsidR="006A3499" w:rsidRDefault="006A3499" w:rsidP="007F2F08">
      <w:pPr>
        <w:rPr>
          <w:rFonts w:asciiTheme="majorEastAsia" w:eastAsiaTheme="majorEastAsia" w:hAnsiTheme="majorEastAsia"/>
        </w:rPr>
      </w:pPr>
    </w:p>
    <w:p w14:paraId="38EC8891" w14:textId="77777777" w:rsidR="00A66F00" w:rsidRDefault="00E60C00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A66F00">
        <w:rPr>
          <w:rFonts w:asciiTheme="majorEastAsia" w:eastAsiaTheme="majorEastAsia" w:hAnsiTheme="majorEastAsia" w:hint="eastAsia"/>
        </w:rPr>
        <w:t>．利用者の利便性</w:t>
      </w:r>
    </w:p>
    <w:p w14:paraId="653FEC41" w14:textId="358B59B4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66F0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A66F00">
        <w:rPr>
          <w:rFonts w:asciiTheme="majorEastAsia" w:eastAsiaTheme="majorEastAsia" w:hAnsiTheme="majorEastAsia" w:hint="eastAsia"/>
        </w:rPr>
        <w:t>営業日・営業時間・休業日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134B823E" w14:textId="77777777" w:rsidTr="006A3499">
        <w:trPr>
          <w:trHeight w:val="5802"/>
        </w:trPr>
        <w:tc>
          <w:tcPr>
            <w:tcW w:w="9214" w:type="dxa"/>
          </w:tcPr>
          <w:p w14:paraId="605761B0" w14:textId="77777777" w:rsidR="007F2F08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2D04E2D" w14:textId="77777777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</w:t>
      </w:r>
      <w:r w:rsidR="00A66F00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店舗のレイアウト</w:t>
      </w:r>
    </w:p>
    <w:p w14:paraId="1C540365" w14:textId="77777777" w:rsidR="00021783" w:rsidRDefault="00B21BB6" w:rsidP="00B21BB6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※一般客と職員の飲食スペースの区分、障害者等への配慮等、客席のレイアウトについて</w:t>
      </w:r>
    </w:p>
    <w:p w14:paraId="5E12F482" w14:textId="77777777" w:rsidR="00B21BB6" w:rsidRDefault="00B21BB6" w:rsidP="00021783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2CD30BEC" w14:textId="77777777" w:rsidTr="00786683">
        <w:trPr>
          <w:trHeight w:val="5718"/>
        </w:trPr>
        <w:tc>
          <w:tcPr>
            <w:tcW w:w="9214" w:type="dxa"/>
          </w:tcPr>
          <w:p w14:paraId="183B0F9F" w14:textId="77777777" w:rsidR="007F2F08" w:rsidRDefault="007F2F08" w:rsidP="00B21B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77D2950" w14:textId="77777777" w:rsidR="006A3499" w:rsidRDefault="006A3499" w:rsidP="00412E15">
      <w:pPr>
        <w:rPr>
          <w:rFonts w:asciiTheme="majorEastAsia" w:eastAsiaTheme="majorEastAsia" w:hAnsiTheme="majorEastAsia"/>
        </w:rPr>
      </w:pPr>
    </w:p>
    <w:p w14:paraId="57A6ADF7" w14:textId="77777777" w:rsidR="00CC65D7" w:rsidRDefault="00E60C00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</w:t>
      </w:r>
      <w:r w:rsidR="007F2F08"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商品・サービス</w:t>
      </w:r>
    </w:p>
    <w:p w14:paraId="306CB6A5" w14:textId="77777777" w:rsidR="007F2F08" w:rsidRDefault="00CC65D7" w:rsidP="009B0A34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786683">
        <w:rPr>
          <w:rFonts w:asciiTheme="majorEastAsia" w:eastAsiaTheme="majorEastAsia" w:hAnsiTheme="majorEastAsia"/>
        </w:rPr>
        <w:t>メニュー</w:t>
      </w:r>
      <w:r w:rsidR="00A66F00">
        <w:rPr>
          <w:rFonts w:asciiTheme="majorEastAsia" w:eastAsiaTheme="majorEastAsia" w:hAnsiTheme="majorEastAsia"/>
        </w:rPr>
        <w:t>構成や価格設定</w:t>
      </w:r>
      <w:r w:rsidR="009B0A34">
        <w:rPr>
          <w:rFonts w:asciiTheme="majorEastAsia" w:eastAsiaTheme="majorEastAsia" w:hAnsiTheme="majorEastAsia"/>
        </w:rPr>
        <w:t>（提供予定のメニューとその価格を一覧にして記載）</w:t>
      </w:r>
      <w:r w:rsidR="00B21BB6">
        <w:rPr>
          <w:rFonts w:asciiTheme="majorEastAsia" w:eastAsiaTheme="majorEastAsia" w:hAnsiTheme="majorEastAsia"/>
        </w:rPr>
        <w:t>、健康に配慮したメニュー等について提案</w:t>
      </w:r>
      <w:r w:rsidR="00E801D0"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1D2E1966" w14:textId="77777777" w:rsidTr="009B0A34">
        <w:trPr>
          <w:trHeight w:val="5660"/>
        </w:trPr>
        <w:tc>
          <w:tcPr>
            <w:tcW w:w="9214" w:type="dxa"/>
          </w:tcPr>
          <w:p w14:paraId="55A7B095" w14:textId="77777777" w:rsidR="007F2F08" w:rsidRPr="00B21BB6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912CA8" w14:textId="77777777" w:rsidR="00A66F00" w:rsidRDefault="00E60C00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６</w:t>
      </w:r>
      <w:r w:rsidR="00A66F00">
        <w:rPr>
          <w:rFonts w:asciiTheme="majorEastAsia" w:eastAsiaTheme="majorEastAsia" w:hAnsiTheme="majorEastAsia" w:hint="eastAsia"/>
        </w:rPr>
        <w:t>．その他アピールポイント</w:t>
      </w:r>
    </w:p>
    <w:p w14:paraId="386AF143" w14:textId="77777777" w:rsidR="00A96D67" w:rsidRDefault="00E801D0" w:rsidP="00E801D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※利用者サービスの向上を図るための特記事項や、他の事業者にないメリット等、アピールポイ</w:t>
      </w:r>
    </w:p>
    <w:p w14:paraId="79B67512" w14:textId="77777777" w:rsidR="00E801D0" w:rsidRDefault="00B21BB6" w:rsidP="00A96D6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</w:t>
      </w:r>
      <w:r w:rsidR="00E801D0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66F00" w14:paraId="5541E274" w14:textId="77777777" w:rsidTr="00E801D0">
        <w:trPr>
          <w:trHeight w:val="12381"/>
        </w:trPr>
        <w:tc>
          <w:tcPr>
            <w:tcW w:w="9214" w:type="dxa"/>
          </w:tcPr>
          <w:p w14:paraId="67B63CA8" w14:textId="77777777" w:rsidR="00A66F00" w:rsidRDefault="00412E15" w:rsidP="00ED1CF2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（例）</w:t>
            </w:r>
            <w:r w:rsidR="00E60C00">
              <w:rPr>
                <w:rFonts w:asciiTheme="majorEastAsia" w:eastAsiaTheme="majorEastAsia" w:hAnsiTheme="majorEastAsia"/>
              </w:rPr>
              <w:t>利用者の満足度向上や、本学職員の福利厚生につながるサービス、</w:t>
            </w:r>
            <w:r w:rsidR="00F03534">
              <w:rPr>
                <w:rFonts w:asciiTheme="majorEastAsia" w:eastAsiaTheme="majorEastAsia" w:hAnsiTheme="majorEastAsia"/>
              </w:rPr>
              <w:t>その他利用者・大学にメリットをもたらす内容</w:t>
            </w:r>
          </w:p>
        </w:tc>
      </w:tr>
    </w:tbl>
    <w:p w14:paraId="5B996BC8" w14:textId="77777777" w:rsidR="00A66F00" w:rsidRPr="007F2F08" w:rsidRDefault="00A66F00" w:rsidP="004B3E40">
      <w:pPr>
        <w:rPr>
          <w:rFonts w:asciiTheme="majorEastAsia" w:eastAsiaTheme="majorEastAsia" w:hAnsiTheme="majorEastAsia"/>
        </w:rPr>
      </w:pPr>
    </w:p>
    <w:sectPr w:rsidR="00A66F00" w:rsidRPr="007F2F08" w:rsidSect="004B3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DD9" w14:textId="77777777" w:rsidR="00360E78" w:rsidRDefault="00360E78" w:rsidP="00021783">
      <w:r>
        <w:separator/>
      </w:r>
    </w:p>
  </w:endnote>
  <w:endnote w:type="continuationSeparator" w:id="0">
    <w:p w14:paraId="653E1F26" w14:textId="77777777" w:rsidR="00360E78" w:rsidRDefault="00360E78" w:rsidP="000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E84C" w14:textId="77777777" w:rsidR="00360E78" w:rsidRDefault="00360E78" w:rsidP="00021783">
      <w:r>
        <w:separator/>
      </w:r>
    </w:p>
  </w:footnote>
  <w:footnote w:type="continuationSeparator" w:id="0">
    <w:p w14:paraId="7C25BDBE" w14:textId="77777777" w:rsidR="00360E78" w:rsidRDefault="00360E78" w:rsidP="000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0"/>
    <w:rsid w:val="00021783"/>
    <w:rsid w:val="000C76B4"/>
    <w:rsid w:val="001051D2"/>
    <w:rsid w:val="00123B48"/>
    <w:rsid w:val="00153FCB"/>
    <w:rsid w:val="001D514B"/>
    <w:rsid w:val="001F0144"/>
    <w:rsid w:val="002438C5"/>
    <w:rsid w:val="00244D49"/>
    <w:rsid w:val="002A6236"/>
    <w:rsid w:val="002D4F11"/>
    <w:rsid w:val="00360E78"/>
    <w:rsid w:val="00373814"/>
    <w:rsid w:val="00412E15"/>
    <w:rsid w:val="0042519C"/>
    <w:rsid w:val="00435AB4"/>
    <w:rsid w:val="004B3E40"/>
    <w:rsid w:val="004D2589"/>
    <w:rsid w:val="005561B4"/>
    <w:rsid w:val="00591061"/>
    <w:rsid w:val="005B2E04"/>
    <w:rsid w:val="005E4358"/>
    <w:rsid w:val="005E4AB6"/>
    <w:rsid w:val="00614ED2"/>
    <w:rsid w:val="006172BF"/>
    <w:rsid w:val="006A3499"/>
    <w:rsid w:val="006F0FF4"/>
    <w:rsid w:val="00764F03"/>
    <w:rsid w:val="00786683"/>
    <w:rsid w:val="00794BC9"/>
    <w:rsid w:val="007C4A8D"/>
    <w:rsid w:val="007D7FB0"/>
    <w:rsid w:val="007F2F08"/>
    <w:rsid w:val="00843BAE"/>
    <w:rsid w:val="00880505"/>
    <w:rsid w:val="008E7044"/>
    <w:rsid w:val="00970B29"/>
    <w:rsid w:val="0097694D"/>
    <w:rsid w:val="009944BE"/>
    <w:rsid w:val="009B0A34"/>
    <w:rsid w:val="00A66F00"/>
    <w:rsid w:val="00A96D67"/>
    <w:rsid w:val="00AC6097"/>
    <w:rsid w:val="00AD02B9"/>
    <w:rsid w:val="00B21BB6"/>
    <w:rsid w:val="00B504D0"/>
    <w:rsid w:val="00B85ABD"/>
    <w:rsid w:val="00BA7DAB"/>
    <w:rsid w:val="00BB645E"/>
    <w:rsid w:val="00BC38BC"/>
    <w:rsid w:val="00C26D36"/>
    <w:rsid w:val="00C51931"/>
    <w:rsid w:val="00C9318C"/>
    <w:rsid w:val="00CC65D7"/>
    <w:rsid w:val="00CD03DA"/>
    <w:rsid w:val="00D11362"/>
    <w:rsid w:val="00D242EC"/>
    <w:rsid w:val="00D453F6"/>
    <w:rsid w:val="00D658AD"/>
    <w:rsid w:val="00D755F2"/>
    <w:rsid w:val="00DA2CEB"/>
    <w:rsid w:val="00DE1F9A"/>
    <w:rsid w:val="00E02FDD"/>
    <w:rsid w:val="00E60C00"/>
    <w:rsid w:val="00E801D0"/>
    <w:rsid w:val="00ED1CF2"/>
    <w:rsid w:val="00F03534"/>
    <w:rsid w:val="00F051DD"/>
    <w:rsid w:val="00F24F82"/>
    <w:rsid w:val="00F307F1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F427C"/>
  <w15:docId w15:val="{25CFDF7F-2290-454F-A79F-FA6E983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783"/>
  </w:style>
  <w:style w:type="paragraph" w:styleId="a6">
    <w:name w:val="footer"/>
    <w:basedOn w:val="a"/>
    <w:link w:val="a7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783"/>
  </w:style>
  <w:style w:type="paragraph" w:styleId="a8">
    <w:name w:val="Revision"/>
    <w:hidden/>
    <w:uiPriority w:val="99"/>
    <w:semiHidden/>
    <w:rsid w:val="0012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川口 夏凜</cp:lastModifiedBy>
  <cp:revision>42</cp:revision>
  <cp:lastPrinted>2025-10-10T09:01:00Z</cp:lastPrinted>
  <dcterms:created xsi:type="dcterms:W3CDTF">2018-08-16T11:23:00Z</dcterms:created>
  <dcterms:modified xsi:type="dcterms:W3CDTF">2026-06-02T07:36:00Z</dcterms:modified>
</cp:coreProperties>
</file>